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62" w:rsidRDefault="00A34C62" w:rsidP="00A34C62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bookmarkStart w:id="0" w:name="_GoBack"/>
      <w:bookmarkEnd w:id="0"/>
      <w:r w:rsidRPr="00A34C62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>วันต่อต้านคอร์รัปชันสากล (ประเทศไทย)</w:t>
      </w:r>
    </w:p>
    <w:p w:rsidR="00A34C62" w:rsidRPr="00A34C62" w:rsidRDefault="00A34C62" w:rsidP="00A34C62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A34C62" w:rsidRDefault="00A34C62" w:rsidP="00A34C62">
      <w:pPr>
        <w:ind w:right="-897" w:hanging="851"/>
        <w:rPr>
          <w:rFonts w:cs="Cordia New"/>
          <w:noProof/>
        </w:rPr>
      </w:pPr>
      <w:r>
        <w:rPr>
          <w:rFonts w:cs="Cordia New"/>
          <w:noProof/>
        </w:rPr>
        <w:drawing>
          <wp:inline distT="0" distB="0" distL="0" distR="0" wp14:anchorId="2D1D3180" wp14:editId="5400B784">
            <wp:extent cx="3352800" cy="2514600"/>
            <wp:effectExtent l="0" t="0" r="0" b="0"/>
            <wp:docPr id="3" name="รูปภาพ 3" descr="C:\Users\p_pwa\Downloads\ต่อต้านทุจริต 6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_pwa\Downloads\ต่อต้านทุจริต 63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 w:hint="cs"/>
          <w:noProof/>
          <w:cs/>
        </w:rPr>
        <w:t xml:space="preserve">           </w:t>
      </w:r>
      <w:r>
        <w:rPr>
          <w:rFonts w:cs="Cordia New"/>
          <w:noProof/>
        </w:rPr>
        <w:drawing>
          <wp:inline distT="0" distB="0" distL="0" distR="0" wp14:anchorId="3A8D2FC0" wp14:editId="556DA8B3">
            <wp:extent cx="3105150" cy="2510428"/>
            <wp:effectExtent l="0" t="0" r="0" b="4445"/>
            <wp:docPr id="2" name="รูปภาพ 2" descr="C:\Users\p_pwa\Downloads\ต่อต้านทุจริต 6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_pwa\Downloads\ต่อต้านทุจริต 63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9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62" w:rsidRDefault="00A34C62" w:rsidP="00A34C62">
      <w:pPr>
        <w:ind w:right="-897" w:hanging="851"/>
        <w:rPr>
          <w:rFonts w:cs="Cordia New"/>
          <w:noProof/>
        </w:rPr>
      </w:pPr>
    </w:p>
    <w:p w:rsidR="00A34C62" w:rsidRDefault="00A34C62" w:rsidP="00A34C62">
      <w:pPr>
        <w:ind w:right="-897" w:hanging="851"/>
        <w:rPr>
          <w:rFonts w:cs="Cordia New"/>
          <w:noProof/>
        </w:rPr>
      </w:pPr>
    </w:p>
    <w:p w:rsidR="00A34C62" w:rsidRDefault="00A34C62" w:rsidP="00A34C62">
      <w:pPr>
        <w:ind w:right="-897" w:hanging="851"/>
        <w:rPr>
          <w:rFonts w:cs="Cordia New"/>
          <w:noProof/>
        </w:rPr>
      </w:pPr>
    </w:p>
    <w:p w:rsidR="002127D6" w:rsidRDefault="00A34C62" w:rsidP="00A34C62">
      <w:pPr>
        <w:ind w:right="-897" w:hanging="851"/>
      </w:pPr>
      <w:r>
        <w:rPr>
          <w:rFonts w:cs="Cordia New"/>
          <w:noProof/>
        </w:rPr>
        <w:t xml:space="preserve">                </w:t>
      </w:r>
      <w:r>
        <w:rPr>
          <w:rFonts w:cs="Cordia New"/>
          <w:noProof/>
        </w:rPr>
        <w:drawing>
          <wp:inline distT="0" distB="0" distL="0" distR="0" wp14:anchorId="6AEDAD99" wp14:editId="3B29A6DE">
            <wp:extent cx="2590800" cy="2523067"/>
            <wp:effectExtent l="0" t="0" r="0" b="0"/>
            <wp:docPr id="1" name="รูปภาพ 1" descr="C:\Users\p_pwa\Downloads\ต่อต้านทุจริต 6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pwa\Downloads\ต่อต้านทุจริต 63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5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</w:rPr>
        <w:t xml:space="preserve">                               </w:t>
      </w:r>
      <w:r>
        <w:rPr>
          <w:rFonts w:cs="Cordia New"/>
          <w:noProof/>
        </w:rPr>
        <w:drawing>
          <wp:inline distT="0" distB="0" distL="0" distR="0" wp14:anchorId="2C38CD5A" wp14:editId="1A2AC067">
            <wp:extent cx="2400300" cy="2523067"/>
            <wp:effectExtent l="0" t="0" r="0" b="0"/>
            <wp:docPr id="4" name="รูปภาพ 4" descr="C:\Users\p_pwa\Downloads\ต่อต้านทุจริต 6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_pwa\Downloads\ต่อต้านทุจริต 63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8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62" w:rsidRDefault="00A34C62" w:rsidP="00A34C62">
      <w:pPr>
        <w:ind w:right="-897" w:hanging="851"/>
      </w:pPr>
    </w:p>
    <w:p w:rsidR="00A34C62" w:rsidRDefault="00A34C62" w:rsidP="00A34C62">
      <w:pPr>
        <w:spacing w:after="360"/>
        <w:ind w:left="-709" w:right="-897" w:firstLine="1429"/>
        <w:jc w:val="thaiDistribute"/>
      </w:pP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เมื่อวันที่  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9</w:t>
      </w: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 ธันวาคม พ.ศ. 256</w: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>2</w:t>
      </w: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 เทศบาลตำบลกงหราได้เข้าร่วมกิจกรรม</w:t>
      </w:r>
      <w:r>
        <w:rPr>
          <w:rFonts w:ascii="TH SarabunIT๙" w:hAnsi="TH SarabunIT๙" w:cs="TH SarabunIT๙" w:hint="cs"/>
          <w:b/>
          <w:bCs/>
          <w:noProof/>
          <w:spacing w:val="-4"/>
          <w:sz w:val="40"/>
          <w:szCs w:val="40"/>
          <w:cs/>
        </w:rPr>
        <w:t xml:space="preserve">        </w:t>
      </w:r>
      <w:r w:rsidRPr="008E3551">
        <w:rPr>
          <w:rFonts w:ascii="TH SarabunIT๙" w:hAnsi="TH SarabunIT๙" w:cs="TH SarabunIT๙" w:hint="cs"/>
          <w:b/>
          <w:bCs/>
          <w:noProof/>
          <w:spacing w:val="-10"/>
          <w:sz w:val="40"/>
          <w:szCs w:val="40"/>
          <w:cs/>
        </w:rPr>
        <w:t>งานวันต่อต้านคอร์รัปชั่นสากล (ประเทศไทย)  ภายใต้แนวคิด “</w:t>
      </w:r>
      <w:r w:rsidRPr="008E3551">
        <w:rPr>
          <w:rFonts w:ascii="TH SarabunIT๙" w:hAnsi="TH SarabunIT๙" w:cs="TH SarabunIT๙"/>
          <w:b/>
          <w:bCs/>
          <w:noProof/>
          <w:spacing w:val="-10"/>
          <w:sz w:val="40"/>
          <w:szCs w:val="40"/>
        </w:rPr>
        <w:t xml:space="preserve">Zero  Tolerance  </w:t>
      </w:r>
      <w:r w:rsidRPr="008E3551">
        <w:rPr>
          <w:rFonts w:ascii="TH SarabunIT๙" w:hAnsi="TH SarabunIT๙" w:cs="TH SarabunIT๙" w:hint="cs"/>
          <w:b/>
          <w:bCs/>
          <w:noProof/>
          <w:spacing w:val="-10"/>
          <w:sz w:val="40"/>
          <w:szCs w:val="40"/>
          <w:cs/>
        </w:rPr>
        <w:t>คนไทยไม่</w:t>
      </w:r>
      <w:r>
        <w:rPr>
          <w:rFonts w:ascii="TH SarabunIT๙" w:hAnsi="TH SarabunIT๙" w:cs="TH SarabunIT๙" w:hint="cs"/>
          <w:b/>
          <w:bCs/>
          <w:noProof/>
          <w:spacing w:val="-10"/>
          <w:sz w:val="40"/>
          <w:szCs w:val="40"/>
          <w:cs/>
        </w:rPr>
        <w:t>ท</w:t>
      </w:r>
      <w:r w:rsidRPr="008E3551">
        <w:rPr>
          <w:rFonts w:ascii="TH SarabunIT๙" w:hAnsi="TH SarabunIT๙" w:cs="TH SarabunIT๙" w:hint="cs"/>
          <w:b/>
          <w:bCs/>
          <w:noProof/>
          <w:spacing w:val="-10"/>
          <w:sz w:val="40"/>
          <w:szCs w:val="40"/>
          <w:cs/>
        </w:rPr>
        <w:t>น</w:t>
      </w:r>
      <w:r>
        <w:rPr>
          <w:rFonts w:ascii="TH SarabunIT๙" w:hAnsi="TH SarabunIT๙" w:cs="TH SarabunIT๙" w:hint="cs"/>
          <w:b/>
          <w:bCs/>
          <w:noProof/>
          <w:spacing w:val="-4"/>
          <w:sz w:val="40"/>
          <w:szCs w:val="40"/>
          <w:cs/>
        </w:rPr>
        <w:t xml:space="preserve">        </w:t>
      </w:r>
      <w:r w:rsidRPr="008739E9">
        <w:rPr>
          <w:rFonts w:ascii="TH SarabunIT๙" w:hAnsi="TH SarabunIT๙" w:cs="TH SarabunIT๙" w:hint="cs"/>
          <w:b/>
          <w:bCs/>
          <w:noProof/>
          <w:spacing w:val="-8"/>
          <w:sz w:val="40"/>
          <w:szCs w:val="40"/>
          <w:cs/>
        </w:rPr>
        <w:t>ต่อการทุจริต”   โดยจังหวัดพัทลุงร่วมกับสำนักงาน ป.ป.ช.ประจำจังหวัดพัทลุง ได้จัดงานดังกล่าวขึ้น</w:t>
      </w: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 ณ  หอประชุม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จังหวัดพัทลุง</w:t>
      </w:r>
    </w:p>
    <w:sectPr w:rsidR="00A34C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62"/>
    <w:rsid w:val="002127D6"/>
    <w:rsid w:val="008739E9"/>
    <w:rsid w:val="00A34C62"/>
    <w:rsid w:val="00D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4C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4C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nongjit ja</dc:creator>
  <cp:lastModifiedBy>nongjit ja</cp:lastModifiedBy>
  <cp:revision>6</cp:revision>
  <dcterms:created xsi:type="dcterms:W3CDTF">2020-04-27T04:58:00Z</dcterms:created>
  <dcterms:modified xsi:type="dcterms:W3CDTF">2020-04-27T05:28:00Z</dcterms:modified>
</cp:coreProperties>
</file>